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EB" w:rsidRDefault="007B3BEB" w:rsidP="007B3BEB">
      <w:r>
        <w:t xml:space="preserve">                                                                 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 xml:space="preserve">       DYREKTOR                                                                                     </w:t>
      </w:r>
      <w:r w:rsidR="00C855C2">
        <w:rPr>
          <w:b/>
        </w:rPr>
        <w:t xml:space="preserve">                   Radom dn.     04.2023</w:t>
      </w:r>
      <w:r w:rsidRPr="007B3BEB">
        <w:rPr>
          <w:b/>
        </w:rPr>
        <w:t xml:space="preserve">r                        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>SĄDU  OKRĘGOWEGO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 xml:space="preserve">        w Radomiu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>ul. Marszałka Józefa Piłsudskiego 10</w:t>
      </w:r>
    </w:p>
    <w:p w:rsidR="007B3BEB" w:rsidRPr="007B3BEB" w:rsidRDefault="00C855C2" w:rsidP="007B3BEB">
      <w:pPr>
        <w:tabs>
          <w:tab w:val="left" w:pos="1134"/>
        </w:tabs>
        <w:rPr>
          <w:b/>
        </w:rPr>
      </w:pPr>
      <w:r>
        <w:rPr>
          <w:b/>
        </w:rPr>
        <w:t>Go 234-15</w:t>
      </w:r>
      <w:r w:rsidR="0043523A">
        <w:rPr>
          <w:b/>
        </w:rPr>
        <w:t>/22</w:t>
      </w:r>
    </w:p>
    <w:p w:rsidR="007B3BEB" w:rsidRDefault="007B3BEB" w:rsidP="007B3BEB"/>
    <w:p w:rsidR="007B3BEB" w:rsidRDefault="007B3BEB" w:rsidP="007B3BEB">
      <w:pPr>
        <w:jc w:val="center"/>
        <w:rPr>
          <w:b/>
        </w:rPr>
      </w:pPr>
      <w:r w:rsidRPr="007B3BEB">
        <w:rPr>
          <w:b/>
        </w:rPr>
        <w:t>Informa</w:t>
      </w:r>
      <w:r w:rsidR="00A24643">
        <w:rPr>
          <w:b/>
        </w:rPr>
        <w:t xml:space="preserve">cja o wyborze oferty </w:t>
      </w:r>
    </w:p>
    <w:p w:rsidR="007B3BEB" w:rsidRPr="007B3BEB" w:rsidRDefault="007B3BEB" w:rsidP="007B3BEB">
      <w:pPr>
        <w:jc w:val="center"/>
        <w:rPr>
          <w:b/>
        </w:rPr>
      </w:pPr>
    </w:p>
    <w:p w:rsidR="00C855C2" w:rsidRDefault="007B3BEB" w:rsidP="00C855C2">
      <w:pPr>
        <w:rPr>
          <w:sz w:val="20"/>
          <w:szCs w:val="20"/>
        </w:rPr>
      </w:pPr>
      <w:r>
        <w:t xml:space="preserve">Sąd Okręgowy w Radomiu w związku </w:t>
      </w:r>
      <w:r w:rsidR="00C855C2">
        <w:t>z prowadzonym postępowaniem  na  „</w:t>
      </w:r>
      <w:r w:rsidR="00C855C2">
        <w:rPr>
          <w:sz w:val="20"/>
          <w:szCs w:val="20"/>
        </w:rPr>
        <w:t>Usługę</w:t>
      </w:r>
      <w:r w:rsidR="00C855C2">
        <w:rPr>
          <w:sz w:val="20"/>
          <w:szCs w:val="20"/>
        </w:rPr>
        <w:t xml:space="preserve"> wysokościowego mycia okien, fasad, drzwi szklanych, zadaszeń szklanych wraz z konstrukcją w budynku Sądu Okręgowego w Radomiu ul. Warszawska 1</w:t>
      </w:r>
      <w:r w:rsidR="00C855C2">
        <w:rPr>
          <w:sz w:val="20"/>
          <w:szCs w:val="20"/>
        </w:rPr>
        <w:t>”.</w:t>
      </w:r>
    </w:p>
    <w:p w:rsidR="007B3BEB" w:rsidRDefault="007B3BEB" w:rsidP="007B3BEB">
      <w:pPr>
        <w:ind w:firstLine="708"/>
      </w:pPr>
    </w:p>
    <w:p w:rsidR="007B3BEB" w:rsidRDefault="007B3BEB" w:rsidP="007B3BEB">
      <w:pPr>
        <w:ind w:firstLine="708"/>
      </w:pPr>
    </w:p>
    <w:p w:rsidR="007B3BEB" w:rsidRDefault="007B3BEB" w:rsidP="007B3BEB"/>
    <w:p w:rsidR="007B3BEB" w:rsidRDefault="00C855C2" w:rsidP="007B3BEB">
      <w:r>
        <w:t xml:space="preserve">Wybrano ofertę nr 6 </w:t>
      </w:r>
      <w:r w:rsidR="007B3BEB">
        <w:t xml:space="preserve"> złożoną przez:</w:t>
      </w:r>
    </w:p>
    <w:p w:rsidR="007B3BEB" w:rsidRDefault="007B3BEB" w:rsidP="007B3BEB"/>
    <w:p w:rsidR="00A24643" w:rsidRPr="00A24643" w:rsidRDefault="00C855C2" w:rsidP="00A24643">
      <w:pPr>
        <w:rPr>
          <w:b/>
        </w:rPr>
      </w:pPr>
      <w:r>
        <w:rPr>
          <w:b/>
        </w:rPr>
        <w:t xml:space="preserve">PROFOLIO </w:t>
      </w:r>
      <w:proofErr w:type="spellStart"/>
      <w:r>
        <w:rPr>
          <w:b/>
        </w:rPr>
        <w:t>Sp.z.o.o</w:t>
      </w:r>
      <w:proofErr w:type="spellEnd"/>
    </w:p>
    <w:p w:rsidR="00367F6C" w:rsidRPr="00367F6C" w:rsidRDefault="00A24643" w:rsidP="00367F6C">
      <w:pPr>
        <w:tabs>
          <w:tab w:val="left" w:pos="6912"/>
        </w:tabs>
      </w:pPr>
      <w:r w:rsidRPr="00A24643">
        <w:rPr>
          <w:b/>
        </w:rPr>
        <w:t>ul.</w:t>
      </w:r>
      <w:r w:rsidR="00C855C2">
        <w:rPr>
          <w:b/>
        </w:rPr>
        <w:t xml:space="preserve"> Ściegiennego 177 lok.23</w:t>
      </w:r>
      <w:r w:rsidR="00367F6C">
        <w:rPr>
          <w:b/>
        </w:rPr>
        <w:tab/>
      </w:r>
      <w:r w:rsidR="0043523A">
        <w:t>Łukasz Kulesza</w:t>
      </w:r>
    </w:p>
    <w:p w:rsidR="001B1887" w:rsidRPr="00367F6C" w:rsidRDefault="00C855C2" w:rsidP="00A24643">
      <w:r>
        <w:rPr>
          <w:b/>
        </w:rPr>
        <w:t xml:space="preserve">25-116 Kielce </w:t>
      </w:r>
      <w:r w:rsidR="00367F6C" w:rsidRPr="00367F6C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</w:t>
      </w:r>
      <w:r w:rsidR="00367F6C" w:rsidRPr="00367F6C">
        <w:rPr>
          <w:b/>
        </w:rPr>
        <w:t xml:space="preserve">      </w:t>
      </w:r>
      <w:r w:rsidR="00367F6C" w:rsidRPr="00367F6C">
        <w:t>Dyrektor Sądu Okręgowego</w:t>
      </w:r>
    </w:p>
    <w:p w:rsidR="00367F6C" w:rsidRPr="00367F6C" w:rsidRDefault="00367F6C" w:rsidP="00A24643">
      <w:r w:rsidRPr="00367F6C">
        <w:t xml:space="preserve">                                                                                                                         / </w:t>
      </w:r>
      <w:bookmarkStart w:id="0" w:name="_GoBack"/>
      <w:r w:rsidRPr="00367F6C">
        <w:t>na oryginale właściwe podpisy/</w:t>
      </w:r>
    </w:p>
    <w:bookmarkEnd w:id="0"/>
    <w:p w:rsidR="00A24643" w:rsidRDefault="00A24643" w:rsidP="00A24643">
      <w:pPr>
        <w:rPr>
          <w:b/>
        </w:rPr>
      </w:pPr>
    </w:p>
    <w:p w:rsidR="001B1887" w:rsidRDefault="00A24643" w:rsidP="001B1887">
      <w:pPr>
        <w:rPr>
          <w:b/>
        </w:rPr>
      </w:pPr>
      <w:r>
        <w:rPr>
          <w:b/>
        </w:rPr>
        <w:t>Kryterium wyboru</w:t>
      </w:r>
      <w:r w:rsidR="001B1887">
        <w:rPr>
          <w:b/>
        </w:rPr>
        <w:t xml:space="preserve"> – 100% cena</w:t>
      </w:r>
    </w:p>
    <w:p w:rsidR="001B1887" w:rsidRPr="007B3BEB" w:rsidRDefault="00C855C2" w:rsidP="001B1887">
      <w:pPr>
        <w:rPr>
          <w:b/>
        </w:rPr>
      </w:pPr>
      <w:r>
        <w:rPr>
          <w:b/>
        </w:rPr>
        <w:t>Cena brutto za realizację zamówienia – 12.792,00 zł</w:t>
      </w:r>
    </w:p>
    <w:p w:rsidR="007B3BEB" w:rsidRDefault="007B3BEB" w:rsidP="007B3BEB"/>
    <w:p w:rsidR="007B3BEB" w:rsidRDefault="007B3BEB"/>
    <w:sectPr w:rsidR="007B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E"/>
    <w:rsid w:val="00124DEC"/>
    <w:rsid w:val="001B1887"/>
    <w:rsid w:val="00367F6C"/>
    <w:rsid w:val="0043523A"/>
    <w:rsid w:val="0076637E"/>
    <w:rsid w:val="007B3BEB"/>
    <w:rsid w:val="00A24643"/>
    <w:rsid w:val="00C855C2"/>
    <w:rsid w:val="00DC0373"/>
    <w:rsid w:val="00E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39C"/>
  <w15:chartTrackingRefBased/>
  <w15:docId w15:val="{524CEB41-6080-4085-B048-7DAABCF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2</cp:revision>
  <cp:lastPrinted>2023-04-17T09:09:00Z</cp:lastPrinted>
  <dcterms:created xsi:type="dcterms:W3CDTF">2023-04-17T09:09:00Z</dcterms:created>
  <dcterms:modified xsi:type="dcterms:W3CDTF">2023-04-17T09:09:00Z</dcterms:modified>
</cp:coreProperties>
</file>